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F3" w:rsidRPr="008D131C" w:rsidRDefault="008944F3" w:rsidP="008944F3">
      <w:pPr>
        <w:rPr>
          <w:rFonts w:ascii="標楷體" w:eastAsia="標楷體" w:hAnsi="標楷體" w:hint="eastAsia"/>
          <w:b/>
          <w:sz w:val="40"/>
          <w:szCs w:val="40"/>
        </w:rPr>
      </w:pPr>
      <w:r w:rsidRPr="008D131C">
        <w:rPr>
          <w:rFonts w:ascii="標楷體" w:eastAsia="標楷體" w:hAnsi="標楷體" w:hint="eastAsia"/>
          <w:b/>
          <w:sz w:val="40"/>
          <w:szCs w:val="40"/>
        </w:rPr>
        <w:t>四十、休閒事業經營學系</w:t>
      </w:r>
    </w:p>
    <w:tbl>
      <w:tblPr>
        <w:tblW w:w="10491" w:type="dxa"/>
        <w:jc w:val="center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701"/>
      </w:tblGrid>
      <w:tr w:rsidR="008944F3" w:rsidRPr="005A1EF1" w:rsidTr="008944F3">
        <w:trPr>
          <w:trHeight w:val="454"/>
          <w:tblHeader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8944F3" w:rsidRPr="005A1EF1" w:rsidRDefault="008944F3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944F3" w:rsidRPr="005A1EF1" w:rsidRDefault="008944F3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44F3" w:rsidRPr="005A1EF1" w:rsidRDefault="008944F3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944F3" w:rsidRPr="005A1EF1" w:rsidRDefault="008944F3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44F3" w:rsidRPr="005A1EF1" w:rsidRDefault="008944F3" w:rsidP="001E144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8944F3" w:rsidRPr="005A1EF1" w:rsidTr="008944F3">
        <w:trPr>
          <w:trHeight w:val="6868"/>
          <w:jc w:val="center"/>
        </w:trPr>
        <w:tc>
          <w:tcPr>
            <w:tcW w:w="993" w:type="dxa"/>
            <w:shd w:val="clear" w:color="auto" w:fill="auto"/>
            <w:textDirection w:val="tbRlV"/>
            <w:vAlign w:val="center"/>
          </w:tcPr>
          <w:p w:rsidR="008944F3" w:rsidRPr="005A1EF1" w:rsidRDefault="008944F3" w:rsidP="001E1446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管理學院</w:t>
            </w:r>
            <w:r w:rsidRPr="005A1EF1">
              <w:rPr>
                <w:rFonts w:ascii="標楷體" w:eastAsia="標楷體" w:hAnsi="標楷體" w:hint="eastAsia"/>
                <w:caps/>
                <w:sz w:val="26"/>
                <w:szCs w:val="26"/>
              </w:rPr>
              <w:t>休閒事業經營學系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944F3" w:rsidRPr="005A1EF1" w:rsidRDefault="008944F3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44F3" w:rsidRPr="005A1EF1" w:rsidRDefault="008944F3" w:rsidP="001E1446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黃勝雄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本系發展計畫之訂定。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本系會議之召開及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出席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各項相關會議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、活動之參與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教材設備之規劃、籌設與購置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本系教師之聘任、升等、改聘等人事案之初審。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聯繫邀約外聘老師講座之事宜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本系課程規劃與課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>安排。</w:t>
            </w:r>
          </w:p>
          <w:p w:rsidR="008944F3" w:rsidRPr="005A1EF1" w:rsidRDefault="008944F3" w:rsidP="001E1446">
            <w:pPr>
              <w:spacing w:line="38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7.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高中職、大專院校相關學</w:t>
            </w:r>
            <w:proofErr w:type="gramStart"/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系蒞校參</w:t>
            </w:r>
            <w:proofErr w:type="gramEnd"/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訪事宜</w:t>
            </w:r>
            <w:r w:rsidRPr="005A1EF1">
              <w:rPr>
                <w:rFonts w:ascii="標楷體" w:eastAsia="標楷體" w:hAnsi="標楷體"/>
                <w:spacing w:val="-20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本系教師專案研究之初審。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本系教師研究獎助案之初審。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本系師生代表本校參加校外學術活動之推薦。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籌畫舉辦學術研討會。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本系師生學術活動之規劃與辦理。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本系師生國內外進修之辦理。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本系公文書函與一般性業務處理。</w:t>
            </w:r>
          </w:p>
          <w:p w:rsidR="008944F3" w:rsidRPr="005A1EF1" w:rsidRDefault="008944F3" w:rsidP="001E1446">
            <w:pPr>
              <w:spacing w:line="38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15.</w:t>
            </w:r>
            <w:r w:rsidRPr="005A1EF1">
              <w:rPr>
                <w:rFonts w:ascii="標楷體" w:eastAsia="標楷體" w:hAnsi="標楷體"/>
                <w:spacing w:val="-20"/>
                <w:sz w:val="26"/>
                <w:szCs w:val="26"/>
              </w:rPr>
              <w:t>本系各班導師之推薦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及班級事務之協助</w:t>
            </w:r>
            <w:r w:rsidRPr="005A1EF1">
              <w:rPr>
                <w:rFonts w:ascii="標楷體" w:eastAsia="標楷體" w:hAnsi="標楷體"/>
                <w:spacing w:val="-20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輔導學生修課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本系學生生活輔導之協辦。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18.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本系學生各項活動之協辦。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19.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本系學生教學實習之協辦。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20.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系所相關計畫申請及執行。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本系學生申請各項獎學金之初審。</w:t>
            </w:r>
          </w:p>
          <w:p w:rsidR="008944F3" w:rsidRPr="005A1EF1" w:rsidRDefault="008944F3" w:rsidP="001E1446">
            <w:pPr>
              <w:spacing w:line="380" w:lineRule="exact"/>
              <w:ind w:left="220" w:hangingChars="100" w:hanging="220"/>
              <w:jc w:val="both"/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22.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大學及研究所招生、推薦甄試等相關事宜</w:t>
            </w:r>
            <w:r w:rsidRPr="005A1EF1">
              <w:rPr>
                <w:rFonts w:ascii="標楷體" w:eastAsia="標楷體" w:hAnsi="標楷體"/>
                <w:spacing w:val="-20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大學評鑑相關事務之準備與辦理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研究所相關業務之辦理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25.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其他與系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>相關之事項。</w:t>
            </w:r>
          </w:p>
          <w:p w:rsidR="008944F3" w:rsidRPr="005A1EF1" w:rsidRDefault="008944F3" w:rsidP="001E1446">
            <w:pPr>
              <w:spacing w:line="38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其他臨時交辦事項。</w:t>
            </w:r>
          </w:p>
        </w:tc>
        <w:tc>
          <w:tcPr>
            <w:tcW w:w="1701" w:type="dxa"/>
            <w:shd w:val="clear" w:color="auto" w:fill="auto"/>
          </w:tcPr>
          <w:p w:rsidR="008944F3" w:rsidRPr="005A1EF1" w:rsidRDefault="008944F3" w:rsidP="001E1446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8944F3" w:rsidRPr="005A1EF1" w:rsidTr="008944F3">
        <w:trPr>
          <w:cantSplit/>
          <w:trHeight w:val="3043"/>
          <w:jc w:val="center"/>
        </w:trPr>
        <w:tc>
          <w:tcPr>
            <w:tcW w:w="993" w:type="dxa"/>
            <w:shd w:val="clear" w:color="auto" w:fill="auto"/>
            <w:textDirection w:val="tbRlV"/>
            <w:vAlign w:val="center"/>
          </w:tcPr>
          <w:p w:rsidR="008944F3" w:rsidRPr="005A1EF1" w:rsidRDefault="008944F3" w:rsidP="001E1446">
            <w:pPr>
              <w:ind w:left="113" w:right="113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管理學院</w:t>
            </w:r>
            <w:r w:rsidRPr="005A1EF1">
              <w:rPr>
                <w:rFonts w:ascii="標楷體" w:eastAsia="標楷體" w:hAnsi="標楷體" w:hint="eastAsia"/>
                <w:caps/>
                <w:sz w:val="26"/>
                <w:szCs w:val="26"/>
              </w:rPr>
              <w:t>休閒事業經營學系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944F3" w:rsidRPr="005A1EF1" w:rsidRDefault="008944F3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944F3" w:rsidRPr="005A1EF1" w:rsidRDefault="008944F3" w:rsidP="001E1446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林瑜蔚</w:t>
            </w:r>
            <w:proofErr w:type="gramEnd"/>
          </w:p>
        </w:tc>
        <w:tc>
          <w:tcPr>
            <w:tcW w:w="5103" w:type="dxa"/>
            <w:shd w:val="clear" w:color="auto" w:fill="auto"/>
            <w:vAlign w:val="center"/>
          </w:tcPr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公文之處理。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繕寫本系各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項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資料。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系公文書函與一般性業務處理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本系公文歸檔、收發事宜。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5.</w:t>
            </w:r>
            <w:r w:rsidRPr="00F91E0C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籌劃系</w:t>
            </w:r>
            <w:proofErr w:type="gramStart"/>
            <w:r w:rsidRPr="00F91E0C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務</w:t>
            </w:r>
            <w:proofErr w:type="gramEnd"/>
            <w:r w:rsidRPr="00F91E0C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會議、系教評會議、系課程委員會議、系招生委員會議等各項會議之召開</w:t>
            </w:r>
            <w:r w:rsidRPr="00F91E0C">
              <w:rPr>
                <w:rFonts w:ascii="標楷體" w:eastAsia="標楷體" w:hAnsi="標楷體"/>
                <w:spacing w:val="-10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本系各項會議資料之準備與整理。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協助</w:t>
            </w:r>
            <w:proofErr w:type="gramStart"/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本系專兼任</w:t>
            </w:r>
            <w:proofErr w:type="gramEnd"/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教師之聘任、升等、改聘等人事資料相關事宜。</w:t>
            </w:r>
          </w:p>
          <w:p w:rsidR="008944F3" w:rsidRPr="00F91E0C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8.</w:t>
            </w:r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協助業界專家協同教學聘任等相關事宜。</w:t>
            </w:r>
          </w:p>
          <w:p w:rsidR="008944F3" w:rsidRPr="00F91E0C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9.</w:t>
            </w:r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填寫系所相關校務基本資料庫資料。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協辦各項招生及推薦甄試有關資料初審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等相關業務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課程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開課增刪修正及課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安排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事宜。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開設大學部及研究所課程表。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核對教師授課時數表。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協助學生選修課程。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15.</w:t>
            </w:r>
            <w:r w:rsidRPr="00F91E0C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本系教具及設備之規劃、籌設及採購事宜。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管理及規劃系所專業教室。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17.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各項經費核銷事宜。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18.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管理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設備器材之借用及保管。</w:t>
            </w:r>
          </w:p>
          <w:p w:rsidR="008944F3" w:rsidRPr="00F91E0C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19.</w:t>
            </w:r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系週會及專題演講費用申請及核銷。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20.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處理外聘老師講座之事宜。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21.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師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生辦理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學術活動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協助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檢定。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23.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協辦專題演講活動。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協助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辦理研究生碩士論文計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畫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發表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25.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辦理研究生論文口試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相關事宜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26.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辦理大學部學生專題發表。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27.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工讀生之管理。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28.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協辦本系學生獎助學金之申請。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29.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學生生活輔導之協辦。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30.</w:t>
            </w:r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協助系主任推展系</w:t>
            </w:r>
            <w:proofErr w:type="gramStart"/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務</w:t>
            </w:r>
            <w:proofErr w:type="gramEnd"/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31.</w:t>
            </w:r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本系學生各項活動之協辦。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32.</w:t>
            </w:r>
            <w:r w:rsidRPr="00F91E0C">
              <w:rPr>
                <w:rFonts w:ascii="標楷體" w:eastAsia="標楷體" w:hAnsi="標楷體"/>
                <w:sz w:val="26"/>
                <w:szCs w:val="26"/>
              </w:rPr>
              <w:t>負責本系網頁之管理與更新。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協助大學評鑑相關事務之準備與辦理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協助外籍生選課。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35.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香港二技專班及大陸二技專班學生選課及排課相關事宜。</w:t>
            </w:r>
          </w:p>
          <w:p w:rsidR="008944F3" w:rsidRPr="005A1EF1" w:rsidRDefault="008944F3" w:rsidP="001E1446">
            <w:pPr>
              <w:spacing w:line="32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36.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其他臨時交</w:t>
            </w:r>
            <w:r w:rsidRPr="00F91E0C">
              <w:rPr>
                <w:rFonts w:ascii="標楷體" w:eastAsia="標楷體" w:hAnsi="標楷體" w:hint="eastAsia"/>
                <w:sz w:val="26"/>
                <w:szCs w:val="26"/>
              </w:rPr>
              <w:t>辦事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項</w:t>
            </w:r>
          </w:p>
        </w:tc>
        <w:tc>
          <w:tcPr>
            <w:tcW w:w="1701" w:type="dxa"/>
            <w:shd w:val="clear" w:color="auto" w:fill="auto"/>
          </w:tcPr>
          <w:p w:rsidR="008944F3" w:rsidRPr="005A1EF1" w:rsidRDefault="008944F3" w:rsidP="001E1446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850C80" w:rsidRDefault="00850C80" w:rsidP="008944F3">
      <w:bookmarkStart w:id="0" w:name="_GoBack"/>
      <w:bookmarkEnd w:id="0"/>
    </w:p>
    <w:sectPr w:rsidR="00850C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4F3"/>
    <w:rsid w:val="00850C80"/>
    <w:rsid w:val="0089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2015-11-05T09:25:00Z</dcterms:created>
  <dcterms:modified xsi:type="dcterms:W3CDTF">2015-11-05T09:30:00Z</dcterms:modified>
</cp:coreProperties>
</file>