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830" w:rsidRPr="00CD0882" w:rsidRDefault="00FB2830" w:rsidP="00FB2830">
      <w:pPr>
        <w:rPr>
          <w:rFonts w:ascii="標楷體" w:eastAsia="標楷體" w:hAnsi="標楷體" w:hint="eastAsia"/>
          <w:b/>
          <w:sz w:val="40"/>
          <w:szCs w:val="40"/>
        </w:rPr>
      </w:pPr>
      <w:r w:rsidRPr="00CD0882">
        <w:rPr>
          <w:rFonts w:ascii="標楷體" w:eastAsia="標楷體" w:hAnsi="標楷體" w:hint="eastAsia"/>
          <w:b/>
          <w:sz w:val="40"/>
          <w:szCs w:val="40"/>
        </w:rPr>
        <w:t>二十四、應用物理系</w:t>
      </w:r>
    </w:p>
    <w:tbl>
      <w:tblPr>
        <w:tblW w:w="10357" w:type="dxa"/>
        <w:jc w:val="center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900"/>
        <w:gridCol w:w="1445"/>
        <w:gridCol w:w="1276"/>
        <w:gridCol w:w="5103"/>
        <w:gridCol w:w="1633"/>
      </w:tblGrid>
      <w:tr w:rsidR="00FB2830" w:rsidRPr="005A1EF1" w:rsidTr="00FB2830">
        <w:trPr>
          <w:trHeight w:val="454"/>
          <w:tblHeader/>
          <w:jc w:val="center"/>
        </w:trPr>
        <w:tc>
          <w:tcPr>
            <w:tcW w:w="900" w:type="dxa"/>
            <w:vAlign w:val="center"/>
          </w:tcPr>
          <w:p w:rsidR="00FB2830" w:rsidRPr="005A1EF1" w:rsidRDefault="00FB2830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單位</w:t>
            </w:r>
          </w:p>
        </w:tc>
        <w:tc>
          <w:tcPr>
            <w:tcW w:w="1445" w:type="dxa"/>
            <w:vAlign w:val="center"/>
          </w:tcPr>
          <w:p w:rsidR="00FB2830" w:rsidRPr="005A1EF1" w:rsidRDefault="00FB2830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職稱</w:t>
            </w:r>
          </w:p>
        </w:tc>
        <w:tc>
          <w:tcPr>
            <w:tcW w:w="1276" w:type="dxa"/>
            <w:vAlign w:val="center"/>
          </w:tcPr>
          <w:p w:rsidR="00FB2830" w:rsidRPr="005A1EF1" w:rsidRDefault="00FB2830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姓  名</w:t>
            </w:r>
          </w:p>
        </w:tc>
        <w:tc>
          <w:tcPr>
            <w:tcW w:w="5103" w:type="dxa"/>
            <w:vAlign w:val="center"/>
          </w:tcPr>
          <w:p w:rsidR="00FB2830" w:rsidRPr="005A1EF1" w:rsidRDefault="00FB2830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業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 職 掌</w:t>
            </w:r>
          </w:p>
        </w:tc>
        <w:tc>
          <w:tcPr>
            <w:tcW w:w="1633" w:type="dxa"/>
            <w:vAlign w:val="center"/>
          </w:tcPr>
          <w:p w:rsidR="00FB2830" w:rsidRPr="005A1EF1" w:rsidRDefault="00FB2830" w:rsidP="0058084E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 xml:space="preserve">備  </w:t>
            </w:r>
            <w:proofErr w:type="gramStart"/>
            <w:r w:rsidRPr="005A1EF1">
              <w:rPr>
                <w:rFonts w:ascii="標楷體" w:eastAsia="標楷體" w:hAnsi="標楷體"/>
                <w:sz w:val="26"/>
                <w:szCs w:val="26"/>
              </w:rPr>
              <w:t>註</w:t>
            </w:r>
            <w:proofErr w:type="gramEnd"/>
          </w:p>
        </w:tc>
      </w:tr>
      <w:tr w:rsidR="00FB2830" w:rsidRPr="005A1EF1" w:rsidTr="00FB2830">
        <w:trPr>
          <w:trHeight w:val="959"/>
          <w:jc w:val="center"/>
        </w:trPr>
        <w:tc>
          <w:tcPr>
            <w:tcW w:w="900" w:type="dxa"/>
            <w:textDirection w:val="tbRlV"/>
            <w:vAlign w:val="center"/>
          </w:tcPr>
          <w:p w:rsidR="00FB2830" w:rsidRPr="005A1EF1" w:rsidRDefault="00FB2830" w:rsidP="0058084E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理學院應用物理系</w:t>
            </w:r>
          </w:p>
        </w:tc>
        <w:tc>
          <w:tcPr>
            <w:tcW w:w="1445" w:type="dxa"/>
            <w:vAlign w:val="center"/>
          </w:tcPr>
          <w:p w:rsidR="00FB2830" w:rsidRPr="005A1EF1" w:rsidRDefault="00FB2830" w:rsidP="0058084E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主任</w:t>
            </w:r>
          </w:p>
        </w:tc>
        <w:tc>
          <w:tcPr>
            <w:tcW w:w="1276" w:type="dxa"/>
            <w:vAlign w:val="center"/>
          </w:tcPr>
          <w:p w:rsidR="00FB2830" w:rsidRPr="005A1EF1" w:rsidRDefault="00FB2830" w:rsidP="0058084E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曾</w:t>
            </w:r>
            <w:bookmarkStart w:id="0" w:name="_GoBack"/>
            <w:bookmarkEnd w:id="0"/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耀霆</w:t>
            </w:r>
          </w:p>
        </w:tc>
        <w:tc>
          <w:tcPr>
            <w:tcW w:w="5103" w:type="dxa"/>
            <w:vAlign w:val="center"/>
          </w:tcPr>
          <w:p w:rsidR="00FB2830" w:rsidRPr="005A1EF1" w:rsidRDefault="00FB2830" w:rsidP="0058084E">
            <w:pPr>
              <w:spacing w:line="360" w:lineRule="exact"/>
              <w:ind w:leftChars="56" w:left="329" w:hangingChars="75" w:hanging="195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1.綜合業務</w:t>
            </w:r>
          </w:p>
          <w:p w:rsidR="00FB2830" w:rsidRPr="005A1EF1" w:rsidRDefault="00FB2830" w:rsidP="0058084E">
            <w:pPr>
              <w:spacing w:line="360" w:lineRule="exact"/>
              <w:ind w:leftChars="126" w:left="513" w:hangingChars="81" w:hanging="211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(1)本系發展計</w:t>
            </w:r>
            <w:r w:rsidRPr="005A1EF1"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>畫</w:t>
            </w: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之擬訂。</w:t>
            </w:r>
          </w:p>
          <w:p w:rsidR="00FB2830" w:rsidRPr="005A1EF1" w:rsidRDefault="00FB2830" w:rsidP="0058084E">
            <w:pPr>
              <w:spacing w:line="360" w:lineRule="exact"/>
              <w:ind w:leftChars="126" w:left="513" w:hangingChars="81" w:hanging="211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(2)</w:t>
            </w:r>
            <w:proofErr w:type="gramStart"/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本系公文書</w:t>
            </w:r>
            <w:proofErr w:type="gramEnd"/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之處理。</w:t>
            </w:r>
          </w:p>
          <w:p w:rsidR="00FB2830" w:rsidRPr="005A1EF1" w:rsidRDefault="00FB2830" w:rsidP="0058084E">
            <w:pPr>
              <w:spacing w:line="360" w:lineRule="exact"/>
              <w:ind w:leftChars="126" w:left="513" w:hangingChars="81" w:hanging="211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(3)本系之一般性業務。</w:t>
            </w:r>
          </w:p>
          <w:p w:rsidR="00FB2830" w:rsidRPr="005A1EF1" w:rsidRDefault="00FB2830" w:rsidP="0058084E">
            <w:pPr>
              <w:spacing w:line="360" w:lineRule="exact"/>
              <w:ind w:leftChars="126" w:left="513" w:hangingChars="81" w:hanging="211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(4)本系各班導師之推薦。</w:t>
            </w:r>
          </w:p>
          <w:p w:rsidR="00FB2830" w:rsidRPr="005A1EF1" w:rsidRDefault="00FB2830" w:rsidP="0058084E">
            <w:pPr>
              <w:spacing w:line="360" w:lineRule="exact"/>
              <w:ind w:leftChars="126" w:left="513" w:hangingChars="81" w:hanging="211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(5)本系設備器材之購置與維護。</w:t>
            </w:r>
          </w:p>
          <w:p w:rsidR="00FB2830" w:rsidRPr="005A1EF1" w:rsidRDefault="00FB2830" w:rsidP="0058084E">
            <w:pPr>
              <w:spacing w:line="360" w:lineRule="exact"/>
              <w:ind w:leftChars="56" w:left="329" w:hangingChars="75" w:hanging="195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2.會議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(1)</w:t>
            </w:r>
            <w:r w:rsidRPr="00CD0882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本系會議之召開及參加各相關之教育會議事宜。</w:t>
            </w:r>
          </w:p>
          <w:p w:rsidR="00FB2830" w:rsidRPr="005A1EF1" w:rsidRDefault="00FB2830" w:rsidP="0058084E">
            <w:pPr>
              <w:spacing w:line="360" w:lineRule="exact"/>
              <w:ind w:leftChars="56" w:left="329" w:hangingChars="75" w:hanging="195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3.課程與師資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kern w:val="0"/>
                <w:sz w:val="26"/>
                <w:szCs w:val="26"/>
              </w:rPr>
              <w:t>(1)</w:t>
            </w:r>
            <w:r w:rsidRPr="00CD0882">
              <w:rPr>
                <w:rFonts w:ascii="標楷體" w:eastAsia="標楷體" w:hAnsi="標楷體"/>
                <w:color w:val="000000"/>
                <w:spacing w:val="-10"/>
                <w:kern w:val="0"/>
                <w:sz w:val="26"/>
                <w:szCs w:val="26"/>
              </w:rPr>
              <w:t>本系教師</w:t>
            </w:r>
            <w:r w:rsidRPr="00CD0882">
              <w:rPr>
                <w:rFonts w:ascii="標楷體" w:eastAsia="標楷體" w:hAnsi="標楷體"/>
                <w:spacing w:val="-10"/>
                <w:kern w:val="0"/>
                <w:sz w:val="26"/>
                <w:szCs w:val="26"/>
              </w:rPr>
              <w:t>之聘任、升等、改聘等人事案之初審。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(2)本系外聘外籍講座之連</w:t>
            </w:r>
            <w:proofErr w:type="gramStart"/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繫</w:t>
            </w:r>
            <w:proofErr w:type="gramEnd"/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與建議。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(3)本系課程之規劃。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(4)本系課</w:t>
            </w:r>
            <w:proofErr w:type="gramStart"/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之安排。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(5)</w:t>
            </w:r>
            <w:proofErr w:type="gramStart"/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進修部本系</w:t>
            </w:r>
            <w:proofErr w:type="gramEnd"/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課程之規劃。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(6)</w:t>
            </w:r>
            <w:proofErr w:type="gramStart"/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進修部本系</w:t>
            </w:r>
            <w:proofErr w:type="gramEnd"/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課</w:t>
            </w:r>
            <w:proofErr w:type="gramStart"/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之協辦。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(7)本系各學科教材教法之改進。</w:t>
            </w:r>
          </w:p>
          <w:p w:rsidR="00FB2830" w:rsidRPr="005A1EF1" w:rsidRDefault="00FB2830" w:rsidP="0058084E">
            <w:pPr>
              <w:spacing w:line="360" w:lineRule="exact"/>
              <w:ind w:leftChars="56" w:left="329" w:hangingChars="75" w:hanging="195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4.學術活動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(1)本系教師專案研究之初審。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(2)本系教師研究獎助案之初審。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(3)</w:t>
            </w:r>
            <w:r w:rsidRPr="00CD0882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本系師生代表本校參加校外學術活動之推薦與參與。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(4)籌劃舉辦學術研討會。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(5)本系師生學術活動之規劃與辦理。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(6)本系相關學術資料之蒐集與典藏。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(7)本系師生國內外進修之辦理。</w:t>
            </w:r>
          </w:p>
          <w:p w:rsidR="00FB2830" w:rsidRPr="005A1EF1" w:rsidRDefault="00FB2830" w:rsidP="0058084E">
            <w:pPr>
              <w:spacing w:line="360" w:lineRule="exact"/>
              <w:ind w:leftChars="56" w:left="329" w:hangingChars="75" w:hanging="195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5.學生事務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(1)</w:t>
            </w:r>
            <w:r w:rsidRPr="00CD0882">
              <w:rPr>
                <w:rFonts w:ascii="標楷體" w:eastAsia="標楷體" w:hAnsi="標楷體"/>
                <w:color w:val="000000"/>
                <w:spacing w:val="-20"/>
                <w:kern w:val="0"/>
                <w:sz w:val="26"/>
                <w:szCs w:val="26"/>
              </w:rPr>
              <w:t>「學生專題研究成果發表會」之規劃辦理。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(2)本系學生假期見習之規劃辦理。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(3)本系學生生活輔導之協辦。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(4)本系學生各項活動之協辦。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(5)本系學生教學實習之協辦。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(6)本系學生申請各獎學金之初審。</w:t>
            </w:r>
          </w:p>
          <w:p w:rsidR="00FB2830" w:rsidRPr="005A1EF1" w:rsidRDefault="00FB2830" w:rsidP="0058084E">
            <w:pPr>
              <w:spacing w:line="360" w:lineRule="exact"/>
              <w:ind w:leftChars="56" w:left="329" w:hangingChars="75" w:hanging="195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6.其他臨時交辦事項。</w:t>
            </w:r>
          </w:p>
        </w:tc>
        <w:tc>
          <w:tcPr>
            <w:tcW w:w="1633" w:type="dxa"/>
            <w:vAlign w:val="center"/>
          </w:tcPr>
          <w:p w:rsidR="00FB2830" w:rsidRPr="005A1EF1" w:rsidRDefault="00FB2830" w:rsidP="0058084E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  <w:tr w:rsidR="00FB2830" w:rsidRPr="005A1EF1" w:rsidTr="00FB2830">
        <w:trPr>
          <w:trHeight w:val="8741"/>
          <w:jc w:val="center"/>
        </w:trPr>
        <w:tc>
          <w:tcPr>
            <w:tcW w:w="900" w:type="dxa"/>
            <w:textDirection w:val="tbRlV"/>
            <w:vAlign w:val="center"/>
          </w:tcPr>
          <w:p w:rsidR="00FB2830" w:rsidRPr="005A1EF1" w:rsidRDefault="00FB2830" w:rsidP="0058084E">
            <w:pPr>
              <w:ind w:left="113" w:right="113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理學院應用物理系</w:t>
            </w:r>
          </w:p>
        </w:tc>
        <w:tc>
          <w:tcPr>
            <w:tcW w:w="1445" w:type="dxa"/>
            <w:vAlign w:val="center"/>
          </w:tcPr>
          <w:p w:rsidR="00FB2830" w:rsidRPr="005A1EF1" w:rsidRDefault="00FB2830" w:rsidP="0058084E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行政助理</w:t>
            </w:r>
          </w:p>
        </w:tc>
        <w:tc>
          <w:tcPr>
            <w:tcW w:w="1276" w:type="dxa"/>
            <w:vAlign w:val="center"/>
          </w:tcPr>
          <w:p w:rsidR="00FB2830" w:rsidRPr="005A1EF1" w:rsidRDefault="00FB2830" w:rsidP="0058084E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5A1EF1">
              <w:rPr>
                <w:rFonts w:ascii="標楷體" w:eastAsia="標楷體" w:hAnsi="標楷體" w:hint="eastAsia"/>
                <w:sz w:val="26"/>
                <w:szCs w:val="26"/>
              </w:rPr>
              <w:t>林珮瑩</w:t>
            </w:r>
          </w:p>
        </w:tc>
        <w:tc>
          <w:tcPr>
            <w:tcW w:w="5103" w:type="dxa"/>
            <w:vAlign w:val="center"/>
          </w:tcPr>
          <w:p w:rsidR="00FB2830" w:rsidRPr="005A1EF1" w:rsidRDefault="00FB2830" w:rsidP="0058084E">
            <w:pPr>
              <w:spacing w:line="360" w:lineRule="exact"/>
              <w:ind w:leftChars="56" w:left="329" w:hangingChars="75" w:hanging="195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1.綜合業務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(1)本系公文之處理。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(2)本系各種資料之繕寫。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(3)本系之一般性業務。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(4)本系經費結報。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(5)本系網頁管理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(6)本系設備器材之購置與管理。</w:t>
            </w:r>
          </w:p>
          <w:p w:rsidR="00FB2830" w:rsidRPr="005A1EF1" w:rsidRDefault="00FB2830" w:rsidP="0058084E">
            <w:pPr>
              <w:spacing w:line="360" w:lineRule="exact"/>
              <w:ind w:leftChars="56" w:left="329" w:hangingChars="75" w:hanging="195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2.會議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(1)籌劃本系</w:t>
            </w:r>
            <w:proofErr w:type="gramStart"/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系務</w:t>
            </w:r>
            <w:proofErr w:type="gramEnd"/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會議之召開。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(2)本系各種會議之紀錄與連</w:t>
            </w:r>
            <w:proofErr w:type="gramStart"/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繫</w:t>
            </w:r>
            <w:proofErr w:type="gramEnd"/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(3)「系教師評審委員會」會議紀錄。</w:t>
            </w:r>
          </w:p>
          <w:p w:rsidR="00FB2830" w:rsidRPr="005A1EF1" w:rsidRDefault="00FB2830" w:rsidP="0058084E">
            <w:pPr>
              <w:spacing w:line="360" w:lineRule="exact"/>
              <w:ind w:leftChars="56" w:left="329" w:hangingChars="75" w:hanging="195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3.課程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(1)協助本系課程之規劃。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(2)協助本系課</w:t>
            </w:r>
            <w:proofErr w:type="gramStart"/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之安排。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(3)協助</w:t>
            </w:r>
            <w:proofErr w:type="gramStart"/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進修部本系</w:t>
            </w:r>
            <w:proofErr w:type="gramEnd"/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課程之規劃。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(4)</w:t>
            </w:r>
            <w:proofErr w:type="gramStart"/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進修部本系</w:t>
            </w:r>
            <w:proofErr w:type="gramEnd"/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課</w:t>
            </w:r>
            <w:proofErr w:type="gramStart"/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務</w:t>
            </w:r>
            <w:proofErr w:type="gramEnd"/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之協辦。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(5)協助國小教育學程課程之規劃及師資之延聘。</w:t>
            </w:r>
          </w:p>
          <w:p w:rsidR="00FB2830" w:rsidRPr="005A1EF1" w:rsidRDefault="00FB2830" w:rsidP="0058084E">
            <w:pPr>
              <w:spacing w:line="360" w:lineRule="exact"/>
              <w:ind w:leftChars="56" w:left="329" w:hangingChars="75" w:hanging="195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4.學術活動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(1)協助籌劃舉辦學術研討會。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(2)</w:t>
            </w:r>
            <w:r w:rsidRPr="00CD0882">
              <w:rPr>
                <w:rFonts w:ascii="標楷體" w:eastAsia="標楷體" w:hAnsi="標楷體"/>
                <w:color w:val="000000"/>
                <w:spacing w:val="-10"/>
                <w:kern w:val="0"/>
                <w:sz w:val="26"/>
                <w:szCs w:val="26"/>
              </w:rPr>
              <w:t>協助本系師生學術活動之規劃與辦理。</w:t>
            </w:r>
          </w:p>
          <w:p w:rsidR="00FB2830" w:rsidRPr="005A1EF1" w:rsidRDefault="00FB2830" w:rsidP="0058084E">
            <w:pPr>
              <w:spacing w:line="360" w:lineRule="exact"/>
              <w:ind w:leftChars="56" w:left="329" w:hangingChars="75" w:hanging="195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5.學生事務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(1)整理本系學生各類獎學金之申請。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(2)本系學生生活輔導之協辦。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(3)本系學生各項活動之協辦。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(4)本系學生教育實習之協辦。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(5)協辦本校輔導區國小教學實習。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(6)協辦「學生專題研究成果發表會」。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(7)受理本系學生之註冊。</w:t>
            </w:r>
          </w:p>
          <w:p w:rsidR="00FB2830" w:rsidRPr="005A1EF1" w:rsidRDefault="00FB2830" w:rsidP="0058084E">
            <w:pPr>
              <w:spacing w:line="360" w:lineRule="exact"/>
              <w:ind w:leftChars="125" w:left="609" w:hangingChars="119" w:hanging="309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(8)協助本系學生假期見習之實施。</w:t>
            </w:r>
          </w:p>
          <w:p w:rsidR="00FB2830" w:rsidRPr="005A1EF1" w:rsidRDefault="00FB2830" w:rsidP="0058084E">
            <w:pPr>
              <w:spacing w:line="360" w:lineRule="exact"/>
              <w:ind w:leftChars="56" w:left="329" w:hangingChars="75" w:hanging="195"/>
              <w:jc w:val="both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5A1EF1">
              <w:rPr>
                <w:rFonts w:ascii="標楷體" w:eastAsia="標楷體" w:hAnsi="標楷體"/>
                <w:sz w:val="26"/>
                <w:szCs w:val="26"/>
              </w:rPr>
              <w:t>6.其他臨時交辦事項。</w:t>
            </w:r>
          </w:p>
        </w:tc>
        <w:tc>
          <w:tcPr>
            <w:tcW w:w="1633" w:type="dxa"/>
            <w:vAlign w:val="center"/>
          </w:tcPr>
          <w:p w:rsidR="00FB2830" w:rsidRPr="005A1EF1" w:rsidRDefault="00FB2830" w:rsidP="0058084E">
            <w:pPr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</w:tr>
    </w:tbl>
    <w:p w:rsidR="00DA4AB1" w:rsidRDefault="00DA4AB1"/>
    <w:sectPr w:rsidR="00DA4AB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830"/>
    <w:rsid w:val="00DA4AB1"/>
    <w:rsid w:val="00FB2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83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83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人事室陳雅琴</dc:creator>
  <cp:lastModifiedBy>人事室陳雅琴</cp:lastModifiedBy>
  <cp:revision>1</cp:revision>
  <dcterms:created xsi:type="dcterms:W3CDTF">2015-11-05T05:49:00Z</dcterms:created>
  <dcterms:modified xsi:type="dcterms:W3CDTF">2015-11-05T05:58:00Z</dcterms:modified>
</cp:coreProperties>
</file>