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96" w:rsidRPr="008D131C" w:rsidRDefault="00F84896" w:rsidP="00F84896">
      <w:pPr>
        <w:rPr>
          <w:rFonts w:ascii="標楷體" w:eastAsia="標楷體" w:hAnsi="標楷體" w:hint="eastAsia"/>
          <w:b/>
          <w:sz w:val="40"/>
          <w:szCs w:val="40"/>
        </w:rPr>
      </w:pPr>
      <w:r w:rsidRPr="008D131C">
        <w:rPr>
          <w:rFonts w:ascii="標楷體" w:eastAsia="標楷體" w:hAnsi="標楷體" w:hint="eastAsia"/>
          <w:b/>
          <w:sz w:val="40"/>
          <w:szCs w:val="40"/>
        </w:rPr>
        <w:t>三十七、</w:t>
      </w:r>
      <w:r>
        <w:rPr>
          <w:rFonts w:ascii="標楷體" w:eastAsia="標楷體" w:hAnsi="標楷體" w:hint="eastAsia"/>
          <w:b/>
          <w:sz w:val="40"/>
          <w:szCs w:val="40"/>
        </w:rPr>
        <w:t>管理學院</w:t>
      </w: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701"/>
      </w:tblGrid>
      <w:tr w:rsidR="00F84896" w:rsidRPr="005A1EF1" w:rsidTr="001E1446">
        <w:trPr>
          <w:trHeight w:val="454"/>
          <w:tblHeader/>
        </w:trPr>
        <w:tc>
          <w:tcPr>
            <w:tcW w:w="993" w:type="dxa"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701" w:type="dxa"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F84896" w:rsidRPr="005A1EF1" w:rsidTr="001E1446">
        <w:trPr>
          <w:trHeight w:val="2472"/>
        </w:trPr>
        <w:tc>
          <w:tcPr>
            <w:tcW w:w="993" w:type="dxa"/>
            <w:vMerge w:val="restart"/>
            <w:textDirection w:val="tbRlV"/>
            <w:vAlign w:val="center"/>
          </w:tcPr>
          <w:p w:rsidR="00F84896" w:rsidRPr="005A1EF1" w:rsidRDefault="00F84896" w:rsidP="001E144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院長室</w:t>
            </w:r>
          </w:p>
        </w:tc>
        <w:tc>
          <w:tcPr>
            <w:tcW w:w="1418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院長</w:t>
            </w:r>
          </w:p>
        </w:tc>
        <w:tc>
          <w:tcPr>
            <w:tcW w:w="1276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曾紀幸</w:t>
            </w:r>
          </w:p>
        </w:tc>
        <w:tc>
          <w:tcPr>
            <w:tcW w:w="5103" w:type="dxa"/>
            <w:vAlign w:val="center"/>
          </w:tcPr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院發展特色與方針擬訂。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2.</w:t>
            </w:r>
            <w:proofErr w:type="gramStart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學系文稿之複核事項。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3.</w:t>
            </w:r>
            <w:proofErr w:type="gramStart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學系與國內外學術交流計畫活動。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院中長程發展計畫、年度業務計畫、工作報告之</w:t>
            </w:r>
            <w:proofErr w:type="gramStart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研</w:t>
            </w:r>
            <w:proofErr w:type="gramEnd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擬、彙編。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院各項規章之擬訂。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</w:t>
            </w:r>
            <w:proofErr w:type="gramStart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會議、院教評會、院課程委員會議、</w:t>
            </w:r>
            <w:r w:rsidRPr="008D131C">
              <w:rPr>
                <w:rFonts w:ascii="標楷體" w:eastAsia="標楷體" w:hAnsi="標楷體" w:cs="Times New Roman" w:hint="eastAsia"/>
                <w:spacing w:val="-20"/>
                <w:kern w:val="2"/>
                <w:sz w:val="26"/>
                <w:szCs w:val="26"/>
              </w:rPr>
              <w:t>院學術委員會議及</w:t>
            </w:r>
            <w:proofErr w:type="gramStart"/>
            <w:r w:rsidRPr="008D131C">
              <w:rPr>
                <w:rFonts w:ascii="標楷體" w:eastAsia="標楷體" w:hAnsi="標楷體" w:cs="Times New Roman" w:hint="eastAsia"/>
                <w:spacing w:val="-20"/>
                <w:kern w:val="2"/>
                <w:sz w:val="26"/>
                <w:szCs w:val="26"/>
              </w:rPr>
              <w:t>院屬學系</w:t>
            </w:r>
            <w:proofErr w:type="gramEnd"/>
            <w:r w:rsidRPr="008D131C">
              <w:rPr>
                <w:rFonts w:ascii="標楷體" w:eastAsia="標楷體" w:hAnsi="標楷體" w:cs="Times New Roman" w:hint="eastAsia"/>
                <w:spacing w:val="-20"/>
                <w:kern w:val="2"/>
                <w:sz w:val="26"/>
                <w:szCs w:val="26"/>
              </w:rPr>
              <w:t>主管會議之召開。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7</w:t>
            </w: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邀請學者專家演講。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8.</w:t>
            </w:r>
            <w:r w:rsidRPr="008D131C">
              <w:rPr>
                <w:rFonts w:ascii="標楷體" w:eastAsia="標楷體" w:hAnsi="標楷體" w:cs="Times New Roman" w:hint="eastAsia"/>
                <w:spacing w:val="-10"/>
                <w:kern w:val="2"/>
                <w:sz w:val="26"/>
                <w:szCs w:val="26"/>
              </w:rPr>
              <w:t>院屬教師資格審查及升等外審名單之圈定。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9</w:t>
            </w: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院屬單位之溝通、協調、聯繫。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F84896" w:rsidRPr="005A1EF1" w:rsidTr="001E1446">
        <w:trPr>
          <w:trHeight w:val="2472"/>
        </w:trPr>
        <w:tc>
          <w:tcPr>
            <w:tcW w:w="993" w:type="dxa"/>
            <w:vMerge/>
            <w:textDirection w:val="tbRlV"/>
            <w:vAlign w:val="center"/>
          </w:tcPr>
          <w:p w:rsidR="00F84896" w:rsidRDefault="00F84896" w:rsidP="001E1446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副院長</w:t>
            </w:r>
          </w:p>
        </w:tc>
        <w:tc>
          <w:tcPr>
            <w:tcW w:w="1276" w:type="dxa"/>
            <w:vAlign w:val="center"/>
          </w:tcPr>
          <w:p w:rsidR="00F84896" w:rsidRPr="00692F68" w:rsidRDefault="00F84896" w:rsidP="001E1446">
            <w:pPr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692F6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潘怡君</w:t>
            </w:r>
          </w:p>
        </w:tc>
        <w:tc>
          <w:tcPr>
            <w:tcW w:w="5103" w:type="dxa"/>
            <w:vAlign w:val="center"/>
          </w:tcPr>
          <w:p w:rsidR="00F84896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1.</w:t>
            </w:r>
            <w:r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推動與維持國際商管教育認證。</w:t>
            </w:r>
          </w:p>
          <w:p w:rsidR="00F84896" w:rsidRPr="00CD181E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2.襄助院長行政、學術、國際交流等各項院</w:t>
            </w:r>
            <w:proofErr w:type="gramStart"/>
            <w:r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工作。</w:t>
            </w:r>
          </w:p>
          <w:p w:rsidR="00F84896" w:rsidRPr="00CD181E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F84896" w:rsidRPr="005A1EF1" w:rsidTr="001E1446">
        <w:trPr>
          <w:trHeight w:val="791"/>
        </w:trPr>
        <w:tc>
          <w:tcPr>
            <w:tcW w:w="993" w:type="dxa"/>
            <w:vMerge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秘書</w:t>
            </w:r>
          </w:p>
        </w:tc>
        <w:tc>
          <w:tcPr>
            <w:tcW w:w="1276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吳玲慧</w:t>
            </w:r>
          </w:p>
        </w:tc>
        <w:tc>
          <w:tcPr>
            <w:tcW w:w="5103" w:type="dxa"/>
            <w:vAlign w:val="center"/>
          </w:tcPr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1.院各項經費、設備之財物請購及核銷。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2.院重點設備經費之請購。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3.院各項會議之召開及紀錄撰擬。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4.院長重要函電處理。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5.</w:t>
            </w:r>
            <w:r w:rsidRPr="008D131C">
              <w:rPr>
                <w:rFonts w:ascii="標楷體" w:eastAsia="標楷體" w:hAnsi="標楷體" w:cs="Times New Roman"/>
                <w:spacing w:val="-20"/>
                <w:kern w:val="2"/>
                <w:sz w:val="26"/>
                <w:szCs w:val="26"/>
              </w:rPr>
              <w:t>辦理各所系及相關單位申請學術活動補助事宜。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6.</w:t>
            </w:r>
            <w:r w:rsidRPr="008D131C">
              <w:rPr>
                <w:rFonts w:ascii="標楷體" w:eastAsia="標楷體" w:hAnsi="標楷體" w:cs="Times New Roman"/>
                <w:spacing w:val="-10"/>
                <w:kern w:val="2"/>
                <w:sz w:val="26"/>
                <w:szCs w:val="26"/>
              </w:rPr>
              <w:t>辦理相關國內外學術交流、研究活動事項。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7.辦理教師著作升等相關事宜。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8.</w:t>
            </w:r>
            <w:r w:rsidRPr="008D131C">
              <w:rPr>
                <w:rFonts w:ascii="標楷體" w:eastAsia="標楷體" w:hAnsi="標楷體" w:cs="Times New Roman"/>
                <w:spacing w:val="-20"/>
                <w:kern w:val="2"/>
                <w:sz w:val="26"/>
                <w:szCs w:val="26"/>
              </w:rPr>
              <w:t>辦理教師申請學術著作獎勵、補助及核銷事宜。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9.</w:t>
            </w:r>
            <w:r w:rsidRPr="008D131C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協辦教師申請出席國外學術研討會補助及核銷事宜。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10</w:t>
            </w:r>
            <w:r w:rsidRPr="008D131C">
              <w:rPr>
                <w:rFonts w:ascii="標楷體" w:eastAsia="標楷體" w:hAnsi="標楷體" w:cs="Times New Roman"/>
                <w:spacing w:val="-10"/>
                <w:kern w:val="2"/>
                <w:sz w:val="26"/>
                <w:szCs w:val="26"/>
              </w:rPr>
              <w:t>.</w:t>
            </w:r>
            <w:r w:rsidRPr="008D131C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彙整校內外最新學術消息及活動，轉知所屬系所。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11.校內外來函轉知各系所。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2</w:t>
            </w: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.院文書收發、登記、保管。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lastRenderedPageBreak/>
              <w:t>1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.院網頁管理與更新。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4</w:t>
            </w: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.其他相關院</w:t>
            </w:r>
            <w:proofErr w:type="gramStart"/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.其他臨時交辦事項。</w:t>
            </w:r>
          </w:p>
        </w:tc>
        <w:tc>
          <w:tcPr>
            <w:tcW w:w="1701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F84896" w:rsidRPr="005A1EF1" w:rsidTr="001E1446">
        <w:trPr>
          <w:trHeight w:val="890"/>
        </w:trPr>
        <w:tc>
          <w:tcPr>
            <w:tcW w:w="993" w:type="dxa"/>
            <w:vMerge/>
            <w:vAlign w:val="center"/>
          </w:tcPr>
          <w:p w:rsidR="00F84896" w:rsidRPr="005A1EF1" w:rsidRDefault="00F84896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F84896" w:rsidRPr="00692F68" w:rsidRDefault="00F84896" w:rsidP="001E1446">
            <w:pPr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692F6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邱郁君</w:t>
            </w:r>
          </w:p>
        </w:tc>
        <w:tc>
          <w:tcPr>
            <w:tcW w:w="5103" w:type="dxa"/>
            <w:vAlign w:val="center"/>
          </w:tcPr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1.協助執行ACCSB華文商管認證及AACSB國際商管認證之推動。</w:t>
            </w:r>
          </w:p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2.院各項經費、設備之財物請購及核銷。</w:t>
            </w:r>
          </w:p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3.辦理各系所及相關單位申請學術活動補助事宜。</w:t>
            </w:r>
          </w:p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4.辦理相關國內外學術交流、研究活動事項。</w:t>
            </w:r>
          </w:p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5.協辦教師申請出席國外學術研討會補助及核銷事宜。</w:t>
            </w:r>
          </w:p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6.彙整校內外最新學術消息及活動，轉知所屬系所。 </w:t>
            </w:r>
          </w:p>
          <w:p w:rsidR="00F84896" w:rsidRPr="007C4F68" w:rsidRDefault="00F84896" w:rsidP="001E1446">
            <w:pPr>
              <w:pStyle w:val="Web"/>
              <w:spacing w:line="40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7.院網頁管理與更新。</w:t>
            </w:r>
          </w:p>
          <w:p w:rsidR="00F84896" w:rsidRPr="005A1EF1" w:rsidRDefault="00F84896" w:rsidP="001E1446">
            <w:pPr>
              <w:pStyle w:val="Web"/>
              <w:spacing w:before="0" w:after="0" w:line="40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C4F68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8.其他臨時交辦事項。</w:t>
            </w:r>
          </w:p>
        </w:tc>
        <w:tc>
          <w:tcPr>
            <w:tcW w:w="1701" w:type="dxa"/>
            <w:vAlign w:val="center"/>
          </w:tcPr>
          <w:p w:rsidR="00F84896" w:rsidRPr="005A1EF1" w:rsidRDefault="00F84896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850C80" w:rsidRDefault="00850C80">
      <w:bookmarkStart w:id="0" w:name="_GoBack"/>
      <w:bookmarkEnd w:id="0"/>
    </w:p>
    <w:sectPr w:rsidR="00850C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96"/>
    <w:rsid w:val="00850C80"/>
    <w:rsid w:val="00F8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F84896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F84896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2015-11-05T09:24:00Z</dcterms:created>
  <dcterms:modified xsi:type="dcterms:W3CDTF">2015-11-05T09:27:00Z</dcterms:modified>
</cp:coreProperties>
</file>