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84" w:rsidRPr="00990751" w:rsidRDefault="003A2984" w:rsidP="003A2984">
      <w:pPr>
        <w:rPr>
          <w:rFonts w:ascii="標楷體" w:eastAsia="標楷體" w:hAnsi="標楷體" w:hint="eastAsia"/>
          <w:b/>
          <w:sz w:val="40"/>
          <w:szCs w:val="40"/>
        </w:rPr>
      </w:pPr>
      <w:r w:rsidRPr="00990751">
        <w:rPr>
          <w:rFonts w:ascii="標楷體" w:eastAsia="標楷體" w:hAnsi="標楷體" w:hint="eastAsia"/>
          <w:b/>
          <w:sz w:val="40"/>
          <w:szCs w:val="40"/>
        </w:rPr>
        <w:t>四十九、資訊工程學系</w:t>
      </w:r>
    </w:p>
    <w:tbl>
      <w:tblPr>
        <w:tblW w:w="10349" w:type="dxa"/>
        <w:jc w:val="center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559"/>
      </w:tblGrid>
      <w:tr w:rsidR="003A2984" w:rsidRPr="005A1EF1" w:rsidTr="003A2984">
        <w:trPr>
          <w:jc w:val="center"/>
        </w:trPr>
        <w:tc>
          <w:tcPr>
            <w:tcW w:w="993" w:type="dxa"/>
            <w:vAlign w:val="center"/>
          </w:tcPr>
          <w:p w:rsidR="003A2984" w:rsidRPr="005A1EF1" w:rsidRDefault="003A2984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</w:tcPr>
          <w:p w:rsidR="003A2984" w:rsidRPr="005A1EF1" w:rsidRDefault="003A2984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3A2984" w:rsidRPr="005A1EF1" w:rsidRDefault="003A2984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3A2984" w:rsidRPr="005A1EF1" w:rsidRDefault="003A2984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559" w:type="dxa"/>
            <w:vAlign w:val="center"/>
          </w:tcPr>
          <w:p w:rsidR="003A2984" w:rsidRPr="005A1EF1" w:rsidRDefault="003A2984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3A2984" w:rsidRPr="005A1EF1" w:rsidTr="003A2984">
        <w:trPr>
          <w:jc w:val="center"/>
        </w:trPr>
        <w:tc>
          <w:tcPr>
            <w:tcW w:w="993" w:type="dxa"/>
            <w:vMerge w:val="restart"/>
            <w:textDirection w:val="tbRlV"/>
            <w:vAlign w:val="center"/>
          </w:tcPr>
          <w:p w:rsidR="003A2984" w:rsidRPr="005A1EF1" w:rsidRDefault="003A2984" w:rsidP="000270C0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資訊學院資訊工程學系</w:t>
            </w:r>
          </w:p>
        </w:tc>
        <w:tc>
          <w:tcPr>
            <w:tcW w:w="1418" w:type="dxa"/>
            <w:vAlign w:val="center"/>
          </w:tcPr>
          <w:p w:rsidR="003A2984" w:rsidRPr="005A1EF1" w:rsidRDefault="003A2984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3A2984" w:rsidRPr="005A1EF1" w:rsidRDefault="003A2984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莊作彬</w:t>
            </w:r>
          </w:p>
        </w:tc>
        <w:tc>
          <w:tcPr>
            <w:tcW w:w="5103" w:type="dxa"/>
            <w:vAlign w:val="center"/>
          </w:tcPr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本系發展計畫之訂定。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本系會議之召開及參加各項相關會議。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本系設備器材購置之計畫。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4.</w:t>
            </w:r>
            <w:r w:rsidRPr="00831F96">
              <w:rPr>
                <w:rFonts w:ascii="標楷體" w:eastAsia="標楷體" w:hAnsi="標楷體" w:hint="eastAsia"/>
                <w:color w:val="000000"/>
                <w:spacing w:val="-20"/>
                <w:sz w:val="26"/>
                <w:szCs w:val="26"/>
              </w:rPr>
              <w:t>本系教師之聘任、升等、改聘等人事案之初審。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本系課程之規劃與師資之安排。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本系教師研究獎助案之初審。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7.</w:t>
            </w:r>
            <w:r w:rsidRPr="00831F96">
              <w:rPr>
                <w:rFonts w:ascii="標楷體" w:eastAsia="標楷體" w:hAnsi="標楷體" w:hint="eastAsia"/>
                <w:color w:val="000000"/>
                <w:spacing w:val="-20"/>
                <w:sz w:val="26"/>
                <w:szCs w:val="26"/>
              </w:rPr>
              <w:t>本</w:t>
            </w:r>
            <w:bookmarkStart w:id="0" w:name="_GoBack"/>
            <w:bookmarkEnd w:id="0"/>
            <w:r w:rsidRPr="00831F96">
              <w:rPr>
                <w:rFonts w:ascii="標楷體" w:eastAsia="標楷體" w:hAnsi="標楷體" w:hint="eastAsia"/>
                <w:color w:val="000000"/>
                <w:spacing w:val="-20"/>
                <w:sz w:val="26"/>
                <w:szCs w:val="26"/>
              </w:rPr>
              <w:t>系師生代表本校參加校外學術活動之推薦。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8.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籌畫舉辦學術研討會。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9.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本系師生國內外進修之核准。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10.</w:t>
            </w:r>
            <w:proofErr w:type="gramStart"/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本系公文書</w:t>
            </w:r>
            <w:proofErr w:type="gramEnd"/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及一般性業務之處理。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本系各班導師之推薦。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12.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本系學生生活輔導之協辦。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13.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本系學生各項活動之協辦。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14.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本系學生申請各項獎學金之初審。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15.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本系學程之規劃。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16.</w:t>
            </w:r>
            <w:r w:rsidRPr="00831F96">
              <w:rPr>
                <w:rFonts w:ascii="標楷體" w:eastAsia="標楷體" w:hAnsi="標楷體" w:hint="eastAsia"/>
                <w:color w:val="000000"/>
                <w:spacing w:val="-10"/>
                <w:sz w:val="26"/>
                <w:szCs w:val="26"/>
              </w:rPr>
              <w:t>本系大學部、碩士班招生相關業務之辦理。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17.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其他與系</w:t>
            </w:r>
            <w:proofErr w:type="gramStart"/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相關之事項。</w:t>
            </w:r>
          </w:p>
        </w:tc>
        <w:tc>
          <w:tcPr>
            <w:tcW w:w="1559" w:type="dxa"/>
            <w:vAlign w:val="center"/>
          </w:tcPr>
          <w:p w:rsidR="003A2984" w:rsidRPr="005A1EF1" w:rsidRDefault="003A2984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3A2984" w:rsidRPr="005A1EF1" w:rsidTr="003A2984">
        <w:trPr>
          <w:jc w:val="center"/>
        </w:trPr>
        <w:tc>
          <w:tcPr>
            <w:tcW w:w="993" w:type="dxa"/>
            <w:vMerge/>
            <w:vAlign w:val="center"/>
          </w:tcPr>
          <w:p w:rsidR="003A2984" w:rsidRPr="005A1EF1" w:rsidRDefault="003A2984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3A2984" w:rsidRPr="005A1EF1" w:rsidRDefault="003A2984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行政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助理</w:t>
            </w:r>
          </w:p>
        </w:tc>
        <w:tc>
          <w:tcPr>
            <w:tcW w:w="1276" w:type="dxa"/>
            <w:vAlign w:val="center"/>
          </w:tcPr>
          <w:p w:rsidR="003A2984" w:rsidRPr="005A1EF1" w:rsidRDefault="003A2984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鍾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晴</w:t>
            </w:r>
          </w:p>
        </w:tc>
        <w:tc>
          <w:tcPr>
            <w:tcW w:w="5103" w:type="dxa"/>
            <w:vAlign w:val="center"/>
          </w:tcPr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承辦本系一般行政業務。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協助各項資料之準備與整理。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系學術活動之處理。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協辦系內課程事宜。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本系設備器材之請購與維護。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協辦學生各項比賽。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7.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協助系所證照檢定之處理。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8.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工讀生之管理。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9.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負責本</w:t>
            </w:r>
            <w:proofErr w:type="gramStart"/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系場管</w:t>
            </w:r>
            <w:proofErr w:type="gramEnd"/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辦理學生各項獎學金申請。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協辦本系大學部、碩士班招生相關業務。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12.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負責本系網頁管理與更新。</w:t>
            </w:r>
          </w:p>
          <w:p w:rsidR="003A2984" w:rsidRPr="00831F96" w:rsidRDefault="003A2984" w:rsidP="000270C0">
            <w:pPr>
              <w:widowControl/>
              <w:spacing w:line="40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13.</w:t>
            </w:r>
            <w:r w:rsidRPr="005A1EF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其他臨時交辦事項。</w:t>
            </w:r>
          </w:p>
        </w:tc>
        <w:tc>
          <w:tcPr>
            <w:tcW w:w="1559" w:type="dxa"/>
            <w:vAlign w:val="center"/>
          </w:tcPr>
          <w:p w:rsidR="003A2984" w:rsidRPr="005A1EF1" w:rsidRDefault="003A2984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115CFB" w:rsidRDefault="00115CFB"/>
    <w:sectPr w:rsidR="00115C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84"/>
    <w:rsid w:val="00115CFB"/>
    <w:rsid w:val="003A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8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8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2015-11-05T06:31:00Z</dcterms:created>
  <dcterms:modified xsi:type="dcterms:W3CDTF">2015-11-05T06:34:00Z</dcterms:modified>
</cp:coreProperties>
</file>